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июня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507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Дацюк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Сергея Владимировича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.05.2024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00 час. 01 мин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Дацюк</w:t>
      </w:r>
      <w:r>
        <w:rPr>
          <w:rFonts w:ascii="Times New Roman" w:eastAsia="Times New Roman" w:hAnsi="Times New Roman" w:cs="Times New Roman"/>
        </w:rPr>
        <w:t xml:space="preserve"> С.В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2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срок, предусмотренный ч. 1</w:t>
      </w:r>
      <w:r>
        <w:rPr>
          <w:rFonts w:ascii="Times New Roman" w:eastAsia="Times New Roman" w:hAnsi="Times New Roman" w:cs="Times New Roman"/>
        </w:rPr>
        <w:t xml:space="preserve">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</w:t>
      </w:r>
      <w:r>
        <w:rPr>
          <w:rFonts w:ascii="Times New Roman" w:eastAsia="Times New Roman" w:hAnsi="Times New Roman" w:cs="Times New Roman"/>
        </w:rPr>
        <w:t xml:space="preserve">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30-24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17.01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Дацюк</w:t>
      </w:r>
      <w:r>
        <w:rPr>
          <w:rFonts w:ascii="Times New Roman" w:eastAsia="Times New Roman" w:hAnsi="Times New Roman" w:cs="Times New Roman"/>
        </w:rPr>
        <w:t xml:space="preserve"> С.В</w:t>
      </w:r>
      <w:r>
        <w:rPr>
          <w:rFonts w:ascii="Times New Roman" w:eastAsia="Times New Roman" w:hAnsi="Times New Roman" w:cs="Times New Roman"/>
        </w:rPr>
        <w:t>. не явился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>. Ходатайство об отложении рассмотрения дела от него не поступило, уважительная причина его неявки судом не</w:t>
      </w:r>
      <w:r>
        <w:rPr>
          <w:rFonts w:ascii="Times New Roman" w:eastAsia="Times New Roman" w:hAnsi="Times New Roman" w:cs="Times New Roman"/>
        </w:rPr>
        <w:t xml:space="preserve"> установлена. Предоставленной ему</w:t>
      </w:r>
      <w:r>
        <w:rPr>
          <w:rFonts w:ascii="Times New Roman" w:eastAsia="Times New Roman" w:hAnsi="Times New Roman" w:cs="Times New Roman"/>
        </w:rPr>
        <w:t xml:space="preserve"> возможностью реализовать свое право на судебную защиту как лично, так и через своего </w:t>
      </w:r>
      <w:r>
        <w:rPr>
          <w:rFonts w:ascii="Times New Roman" w:eastAsia="Times New Roman" w:hAnsi="Times New Roman" w:cs="Times New Roman"/>
        </w:rPr>
        <w:t>представителя, будучи извещенным</w:t>
      </w:r>
      <w:r>
        <w:rPr>
          <w:rFonts w:ascii="Times New Roman" w:eastAsia="Times New Roman" w:hAnsi="Times New Roman" w:cs="Times New Roman"/>
        </w:rPr>
        <w:t xml:space="preserve"> о судеб</w:t>
      </w:r>
      <w:r>
        <w:rPr>
          <w:rFonts w:ascii="Times New Roman" w:eastAsia="Times New Roman" w:hAnsi="Times New Roman" w:cs="Times New Roman"/>
        </w:rPr>
        <w:t xml:space="preserve">ном </w:t>
      </w:r>
      <w:r>
        <w:rPr>
          <w:rFonts w:ascii="Times New Roman" w:eastAsia="Times New Roman" w:hAnsi="Times New Roman" w:cs="Times New Roman"/>
        </w:rPr>
        <w:t>заседании,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воспользовался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Дацюк</w:t>
      </w:r>
      <w:r>
        <w:rPr>
          <w:rFonts w:ascii="Times New Roman" w:eastAsia="Times New Roman" w:hAnsi="Times New Roman" w:cs="Times New Roman"/>
        </w:rPr>
        <w:t xml:space="preserve"> С.В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</w:t>
      </w:r>
      <w:r>
        <w:rPr>
          <w:rFonts w:ascii="Times New Roman" w:eastAsia="Times New Roman" w:hAnsi="Times New Roman" w:cs="Times New Roman"/>
        </w:rPr>
        <w:t xml:space="preserve">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21.05.2024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17.01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</w:t>
      </w:r>
      <w:r>
        <w:rPr>
          <w:rFonts w:ascii="Times New Roman" w:eastAsia="Times New Roman" w:hAnsi="Times New Roman" w:cs="Times New Roman"/>
        </w:rPr>
        <w:t xml:space="preserve"> отчетом об отслеживании почтового отправления,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уплатившей</w:t>
      </w:r>
      <w:r>
        <w:rPr>
          <w:rFonts w:ascii="Times New Roman" w:eastAsia="Times New Roman" w:hAnsi="Times New Roman" w:cs="Times New Roman"/>
        </w:rPr>
        <w:t xml:space="preserve"> штраф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Дацюк</w:t>
      </w:r>
      <w:r>
        <w:rPr>
          <w:rFonts w:ascii="Times New Roman" w:eastAsia="Times New Roman" w:hAnsi="Times New Roman" w:cs="Times New Roman"/>
        </w:rPr>
        <w:t xml:space="preserve"> С.В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Дацюк</w:t>
      </w:r>
      <w:r>
        <w:rPr>
          <w:rFonts w:ascii="Times New Roman" w:eastAsia="Times New Roman" w:hAnsi="Times New Roman" w:cs="Times New Roman"/>
        </w:rPr>
        <w:t xml:space="preserve"> С.В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Дацюк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Сергея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20.25 Кодекса РФ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одной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УФК по ХМАО – Югре (Администрация города Ханты-Мансийска)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Счет: </w:t>
      </w:r>
      <w:r>
        <w:rPr>
          <w:rFonts w:ascii="Times New Roman" w:eastAsia="Times New Roman" w:hAnsi="Times New Roman" w:cs="Times New Roman"/>
        </w:rPr>
        <w:t>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–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8601003378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</w:t>
      </w:r>
      <w:r>
        <w:rPr>
          <w:rFonts w:ascii="Times New Roman" w:eastAsia="Times New Roman" w:hAnsi="Times New Roman" w:cs="Times New Roman"/>
        </w:rPr>
        <w:t>8170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КБК – </w:t>
      </w:r>
      <w:r>
        <w:rPr>
          <w:rFonts w:ascii="Times New Roman" w:eastAsia="Times New Roman" w:hAnsi="Times New Roman" w:cs="Times New Roman"/>
        </w:rPr>
        <w:t>37011601203019000140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03190854000000000109</w:t>
      </w:r>
      <w:r>
        <w:rPr>
          <w:rFonts w:ascii="Times New Roman" w:eastAsia="Times New Roman" w:hAnsi="Times New Roman" w:cs="Times New Roman"/>
        </w:rPr>
        <w:t>51714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3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8">
    <w:name w:val="cat-UserDefined grp-22 rplc-18"/>
    <w:basedOn w:val="DefaultParagraphFont"/>
  </w:style>
  <w:style w:type="character" w:customStyle="1" w:styleId="cat-UserDefinedgrp-23rplc-34">
    <w:name w:val="cat-UserDefined grp-23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